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9"/>
        <w:gridCol w:w="4112"/>
      </w:tblGrid>
      <w:tr w:rsidR="006B5419" w:rsidTr="006B132C">
        <w:trPr>
          <w:trHeight w:val="877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</w:pPr>
            <w:r w:rsidRPr="002E6B9F">
              <w:t>How</w:t>
            </w:r>
            <w:r w:rsidRPr="002E6B9F">
              <w:rPr>
                <w:spacing w:val="-4"/>
              </w:rPr>
              <w:t xml:space="preserve"> </w:t>
            </w:r>
            <w:r w:rsidRPr="002E6B9F">
              <w:t>can</w:t>
            </w:r>
            <w:r w:rsidRPr="002E6B9F">
              <w:rPr>
                <w:spacing w:val="-3"/>
              </w:rPr>
              <w:t xml:space="preserve"> </w:t>
            </w:r>
            <w:r w:rsidRPr="002E6B9F">
              <w:t>you</w:t>
            </w:r>
            <w:r w:rsidRPr="002E6B9F">
              <w:rPr>
                <w:spacing w:val="-3"/>
              </w:rPr>
              <w:t xml:space="preserve"> </w:t>
            </w:r>
            <w:r w:rsidRPr="002E6B9F">
              <w:t>ascertain</w:t>
            </w:r>
            <w:r w:rsidRPr="002E6B9F">
              <w:rPr>
                <w:spacing w:val="-3"/>
              </w:rPr>
              <w:t xml:space="preserve"> </w:t>
            </w:r>
            <w:r w:rsidRPr="002E6B9F">
              <w:t>which</w:t>
            </w:r>
            <w:r w:rsidRPr="002E6B9F">
              <w:rPr>
                <w:spacing w:val="-3"/>
              </w:rPr>
              <w:t xml:space="preserve"> </w:t>
            </w:r>
            <w:r w:rsidRPr="002E6B9F">
              <w:t>members</w:t>
            </w:r>
            <w:r w:rsidRPr="002E6B9F">
              <w:rPr>
                <w:spacing w:val="-6"/>
              </w:rPr>
              <w:t xml:space="preserve"> </w:t>
            </w:r>
            <w:r w:rsidRPr="002E6B9F">
              <w:t>of</w:t>
            </w:r>
            <w:r w:rsidRPr="002E6B9F">
              <w:rPr>
                <w:spacing w:val="-5"/>
              </w:rPr>
              <w:t xml:space="preserve"> </w:t>
            </w:r>
            <w:r w:rsidRPr="002E6B9F">
              <w:t>staff</w:t>
            </w:r>
            <w:r w:rsidRPr="002E6B9F">
              <w:rPr>
                <w:spacing w:val="-5"/>
              </w:rPr>
              <w:t xml:space="preserve"> </w:t>
            </w:r>
            <w:r w:rsidRPr="002E6B9F">
              <w:t>are part</w:t>
            </w:r>
            <w:r w:rsidRPr="002E6B9F">
              <w:rPr>
                <w:spacing w:val="-3"/>
              </w:rPr>
              <w:t xml:space="preserve"> </w:t>
            </w:r>
            <w:r w:rsidRPr="002E6B9F">
              <w:t>of</w:t>
            </w:r>
            <w:r w:rsidRPr="002E6B9F">
              <w:rPr>
                <w:spacing w:val="-5"/>
              </w:rPr>
              <w:t xml:space="preserve"> </w:t>
            </w:r>
            <w:r w:rsidRPr="002E6B9F">
              <w:t>the</w:t>
            </w:r>
            <w:r w:rsidRPr="002E6B9F">
              <w:rPr>
                <w:spacing w:val="-3"/>
              </w:rPr>
              <w:t xml:space="preserve"> </w:t>
            </w:r>
            <w:r w:rsidRPr="002E6B9F">
              <w:t>ETC Safeguarding Team?</w:t>
            </w:r>
            <w:r w:rsidRPr="002E6B9F">
              <w:rPr>
                <w:spacing w:val="40"/>
              </w:rPr>
              <w:t xml:space="preserve"> </w:t>
            </w:r>
            <w:r w:rsidRPr="002E6B9F">
              <w:t>(All staff have at least Level 1 but are not</w:t>
            </w:r>
          </w:p>
          <w:p w:rsidR="006B5419" w:rsidRPr="002E6B9F" w:rsidRDefault="002A6D90">
            <w:pPr>
              <w:pStyle w:val="TableParagraph"/>
              <w:spacing w:line="273" w:lineRule="exact"/>
            </w:pPr>
            <w:r w:rsidRPr="002E6B9F">
              <w:t>necessarily</w:t>
            </w:r>
            <w:r w:rsidRPr="002E6B9F">
              <w:rPr>
                <w:spacing w:val="-4"/>
              </w:rPr>
              <w:t xml:space="preserve"> </w:t>
            </w:r>
            <w:r w:rsidRPr="002E6B9F">
              <w:t>part</w:t>
            </w:r>
            <w:r w:rsidRPr="002E6B9F">
              <w:rPr>
                <w:spacing w:val="-4"/>
              </w:rPr>
              <w:t xml:space="preserve"> </w:t>
            </w:r>
            <w:r w:rsidRPr="002E6B9F">
              <w:t>of</w:t>
            </w:r>
            <w:r w:rsidRPr="002E6B9F">
              <w:rPr>
                <w:spacing w:val="-3"/>
              </w:rPr>
              <w:t xml:space="preserve"> </w:t>
            </w:r>
            <w:r w:rsidRPr="002E6B9F">
              <w:t>the</w:t>
            </w:r>
            <w:r w:rsidRPr="002E6B9F">
              <w:rPr>
                <w:spacing w:val="-3"/>
              </w:rPr>
              <w:t xml:space="preserve"> </w:t>
            </w:r>
            <w:r w:rsidRPr="002E6B9F">
              <w:t>Safeguarding</w:t>
            </w:r>
            <w:r w:rsidRPr="002E6B9F">
              <w:rPr>
                <w:spacing w:val="-4"/>
              </w:rPr>
              <w:t xml:space="preserve"> </w:t>
            </w:r>
            <w:r w:rsidRPr="002E6B9F">
              <w:rPr>
                <w:spacing w:val="-2"/>
              </w:rPr>
              <w:t>Team).</w:t>
            </w:r>
          </w:p>
        </w:tc>
        <w:tc>
          <w:tcPr>
            <w:tcW w:w="4112" w:type="dxa"/>
          </w:tcPr>
          <w:p w:rsidR="006B5419" w:rsidRPr="005F30E4" w:rsidRDefault="002A6D90" w:rsidP="00DC1ABA">
            <w:pPr>
              <w:pStyle w:val="TableParagraph"/>
              <w:rPr>
                <w:i/>
              </w:rPr>
            </w:pPr>
            <w:r w:rsidRPr="005F30E4">
              <w:rPr>
                <w:i/>
              </w:rPr>
              <w:t>By checking the Safeguarding noticeboards</w:t>
            </w:r>
            <w:r w:rsidRPr="005F30E4">
              <w:rPr>
                <w:i/>
                <w:spacing w:val="-9"/>
              </w:rPr>
              <w:t xml:space="preserve"> </w:t>
            </w:r>
            <w:r w:rsidRPr="005F30E4">
              <w:rPr>
                <w:i/>
              </w:rPr>
              <w:t>in</w:t>
            </w:r>
            <w:r w:rsidRPr="005F30E4">
              <w:rPr>
                <w:i/>
                <w:spacing w:val="-9"/>
              </w:rPr>
              <w:t xml:space="preserve"> </w:t>
            </w:r>
            <w:r w:rsidRPr="005F30E4">
              <w:rPr>
                <w:i/>
              </w:rPr>
              <w:t>the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>staffroom</w:t>
            </w:r>
            <w:r w:rsidRPr="005F30E4">
              <w:rPr>
                <w:i/>
                <w:spacing w:val="-5"/>
              </w:rPr>
              <w:t xml:space="preserve"> </w:t>
            </w:r>
            <w:r w:rsidRPr="005F30E4">
              <w:rPr>
                <w:i/>
              </w:rPr>
              <w:t>or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>admin</w:t>
            </w:r>
            <w:r w:rsidR="00DC1ABA">
              <w:rPr>
                <w:i/>
              </w:rPr>
              <w:t xml:space="preserve"> </w:t>
            </w:r>
            <w:r w:rsidRPr="005F30E4">
              <w:rPr>
                <w:i/>
                <w:spacing w:val="-2"/>
              </w:rPr>
              <w:t>corridor</w:t>
            </w:r>
          </w:p>
        </w:tc>
      </w:tr>
      <w:tr w:rsidR="006B5419" w:rsidTr="006B132C">
        <w:trPr>
          <w:trHeight w:val="292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72" w:lineRule="exact"/>
            </w:pPr>
            <w:r w:rsidRPr="002E6B9F">
              <w:t>What</w:t>
            </w:r>
            <w:r w:rsidRPr="002E6B9F">
              <w:rPr>
                <w:spacing w:val="-4"/>
              </w:rPr>
              <w:t xml:space="preserve"> </w:t>
            </w:r>
            <w:r w:rsidRPr="002E6B9F">
              <w:t>ages</w:t>
            </w:r>
            <w:r w:rsidRPr="002E6B9F">
              <w:rPr>
                <w:spacing w:val="-3"/>
              </w:rPr>
              <w:t xml:space="preserve"> </w:t>
            </w:r>
            <w:r w:rsidRPr="002E6B9F">
              <w:t>does</w:t>
            </w:r>
            <w:r w:rsidRPr="002E6B9F">
              <w:rPr>
                <w:spacing w:val="-2"/>
              </w:rPr>
              <w:t xml:space="preserve"> </w:t>
            </w:r>
            <w:r w:rsidRPr="002E6B9F">
              <w:t>‘children’</w:t>
            </w:r>
            <w:r w:rsidRPr="002E6B9F">
              <w:rPr>
                <w:spacing w:val="-3"/>
              </w:rPr>
              <w:t xml:space="preserve"> </w:t>
            </w:r>
            <w:r w:rsidRPr="002E6B9F">
              <w:t>refer</w:t>
            </w:r>
            <w:r w:rsidRPr="002E6B9F">
              <w:rPr>
                <w:spacing w:val="-3"/>
              </w:rPr>
              <w:t xml:space="preserve"> </w:t>
            </w:r>
            <w:r w:rsidRPr="002E6B9F">
              <w:rPr>
                <w:spacing w:val="-5"/>
              </w:rPr>
              <w:t>to?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spacing w:line="272" w:lineRule="exact"/>
              <w:rPr>
                <w:i/>
              </w:rPr>
            </w:pPr>
            <w:r w:rsidRPr="005F30E4">
              <w:rPr>
                <w:i/>
              </w:rPr>
              <w:t>Under</w:t>
            </w:r>
            <w:r w:rsidRPr="005F30E4">
              <w:rPr>
                <w:i/>
                <w:spacing w:val="-2"/>
              </w:rPr>
              <w:t xml:space="preserve"> </w:t>
            </w:r>
            <w:r w:rsidRPr="005F30E4">
              <w:rPr>
                <w:i/>
                <w:spacing w:val="-5"/>
              </w:rPr>
              <w:t>18s</w:t>
            </w:r>
          </w:p>
        </w:tc>
      </w:tr>
      <w:tr w:rsidR="006B5419" w:rsidTr="006B132C">
        <w:trPr>
          <w:trHeight w:val="2778"/>
        </w:trPr>
        <w:tc>
          <w:tcPr>
            <w:tcW w:w="6789" w:type="dxa"/>
          </w:tcPr>
          <w:p w:rsidR="002E6B9F" w:rsidRDefault="002A6D90">
            <w:pPr>
              <w:pStyle w:val="TableParagraph"/>
              <w:spacing w:before="1"/>
            </w:pPr>
            <w:r w:rsidRPr="002E6B9F">
              <w:t>Is</w:t>
            </w:r>
            <w:r w:rsidRPr="002E6B9F">
              <w:rPr>
                <w:spacing w:val="-4"/>
              </w:rPr>
              <w:t xml:space="preserve"> </w:t>
            </w:r>
            <w:r w:rsidRPr="002E6B9F">
              <w:t>keeping</w:t>
            </w:r>
            <w:r w:rsidRPr="002E6B9F">
              <w:rPr>
                <w:spacing w:val="-3"/>
              </w:rPr>
              <w:t xml:space="preserve"> </w:t>
            </w:r>
            <w:r w:rsidRPr="002E6B9F">
              <w:t>a</w:t>
            </w:r>
            <w:r w:rsidRPr="002E6B9F">
              <w:rPr>
                <w:spacing w:val="-5"/>
              </w:rPr>
              <w:t xml:space="preserve"> </w:t>
            </w:r>
            <w:r w:rsidRPr="002E6B9F">
              <w:t>watchful</w:t>
            </w:r>
            <w:r w:rsidRPr="002E6B9F">
              <w:rPr>
                <w:spacing w:val="-5"/>
              </w:rPr>
              <w:t xml:space="preserve"> </w:t>
            </w:r>
            <w:r w:rsidRPr="002E6B9F">
              <w:t>eye</w:t>
            </w:r>
            <w:r w:rsidRPr="002E6B9F">
              <w:rPr>
                <w:spacing w:val="-5"/>
              </w:rPr>
              <w:t xml:space="preserve"> </w:t>
            </w:r>
            <w:r w:rsidRPr="002E6B9F">
              <w:t>on</w:t>
            </w:r>
            <w:r w:rsidRPr="002E6B9F">
              <w:rPr>
                <w:spacing w:val="-3"/>
              </w:rPr>
              <w:t xml:space="preserve"> </w:t>
            </w:r>
            <w:r w:rsidRPr="002E6B9F">
              <w:t>all</w:t>
            </w:r>
            <w:r w:rsidRPr="002E6B9F">
              <w:rPr>
                <w:spacing w:val="-5"/>
              </w:rPr>
              <w:t xml:space="preserve"> </w:t>
            </w:r>
            <w:r w:rsidRPr="002E6B9F">
              <w:t>under</w:t>
            </w:r>
            <w:r w:rsidRPr="002E6B9F">
              <w:rPr>
                <w:spacing w:val="-4"/>
              </w:rPr>
              <w:t xml:space="preserve"> </w:t>
            </w:r>
            <w:r w:rsidRPr="002E6B9F">
              <w:t>18s</w:t>
            </w:r>
            <w:r w:rsidRPr="002E6B9F">
              <w:rPr>
                <w:spacing w:val="-3"/>
              </w:rPr>
              <w:t xml:space="preserve"> </w:t>
            </w:r>
            <w:r w:rsidRPr="002E6B9F">
              <w:t>(and</w:t>
            </w:r>
            <w:r w:rsidRPr="002E6B9F">
              <w:rPr>
                <w:spacing w:val="-2"/>
              </w:rPr>
              <w:t xml:space="preserve"> </w:t>
            </w:r>
            <w:r w:rsidRPr="002E6B9F">
              <w:t>all</w:t>
            </w:r>
            <w:r w:rsidRPr="002E6B9F">
              <w:rPr>
                <w:spacing w:val="-7"/>
              </w:rPr>
              <w:t xml:space="preserve"> </w:t>
            </w:r>
            <w:r w:rsidRPr="002E6B9F">
              <w:t>students)</w:t>
            </w:r>
            <w:r w:rsidRPr="002E6B9F">
              <w:rPr>
                <w:spacing w:val="-6"/>
              </w:rPr>
              <w:t xml:space="preserve"> </w:t>
            </w:r>
            <w:r w:rsidRPr="002E6B9F">
              <w:t>part</w:t>
            </w:r>
            <w:r w:rsidRPr="002E6B9F">
              <w:rPr>
                <w:spacing w:val="-2"/>
              </w:rPr>
              <w:t xml:space="preserve"> </w:t>
            </w:r>
            <w:r w:rsidRPr="002E6B9F">
              <w:t>of your duties?</w:t>
            </w:r>
          </w:p>
          <w:p w:rsidR="002E6B9F" w:rsidRPr="002E6B9F" w:rsidRDefault="002E6B9F" w:rsidP="002E6B9F"/>
          <w:p w:rsidR="002E6B9F" w:rsidRPr="002E6B9F" w:rsidRDefault="002E6B9F" w:rsidP="002E6B9F"/>
          <w:p w:rsidR="002E6B9F" w:rsidRPr="002E6B9F" w:rsidRDefault="002E6B9F" w:rsidP="002E6B9F"/>
          <w:p w:rsidR="002E6B9F" w:rsidRPr="002E6B9F" w:rsidRDefault="002E6B9F" w:rsidP="002E6B9F"/>
          <w:p w:rsidR="002E6B9F" w:rsidRDefault="002E6B9F" w:rsidP="002E6B9F"/>
          <w:p w:rsidR="006B5419" w:rsidRPr="002E6B9F" w:rsidRDefault="006B5419" w:rsidP="002E6B9F">
            <w:pPr>
              <w:jc w:val="right"/>
            </w:pPr>
          </w:p>
        </w:tc>
        <w:tc>
          <w:tcPr>
            <w:tcW w:w="4112" w:type="dxa"/>
          </w:tcPr>
          <w:p w:rsidR="005F30E4" w:rsidRPr="005F30E4" w:rsidRDefault="002A6D90" w:rsidP="005F30E4">
            <w:pPr>
              <w:pStyle w:val="TableParagraph"/>
              <w:spacing w:before="1"/>
              <w:ind w:right="122"/>
              <w:rPr>
                <w:i/>
                <w:spacing w:val="-2"/>
              </w:rPr>
            </w:pPr>
            <w:r w:rsidRPr="005F30E4">
              <w:rPr>
                <w:i/>
              </w:rPr>
              <w:t xml:space="preserve">Yes. You might have responsibility for an under 18 </w:t>
            </w:r>
            <w:proofErr w:type="gramStart"/>
            <w:r w:rsidRPr="005F30E4">
              <w:rPr>
                <w:i/>
              </w:rPr>
              <w:t>student</w:t>
            </w:r>
            <w:proofErr w:type="gramEnd"/>
            <w:r w:rsidRPr="005F30E4">
              <w:rPr>
                <w:i/>
              </w:rPr>
              <w:t xml:space="preserve"> at any time and need to be aware of certain indicators such as prolonged absences or sudden changes in </w:t>
            </w:r>
            <w:proofErr w:type="spellStart"/>
            <w:r w:rsidRPr="005F30E4">
              <w:rPr>
                <w:i/>
              </w:rPr>
              <w:t>demeanour</w:t>
            </w:r>
            <w:proofErr w:type="spellEnd"/>
            <w:r w:rsidRPr="005F30E4">
              <w:rPr>
                <w:i/>
              </w:rPr>
              <w:t>, and know who to</w:t>
            </w:r>
            <w:r w:rsidRPr="005F30E4">
              <w:rPr>
                <w:i/>
                <w:spacing w:val="-5"/>
              </w:rPr>
              <w:t xml:space="preserve"> </w:t>
            </w:r>
            <w:r w:rsidRPr="005F30E4">
              <w:rPr>
                <w:i/>
              </w:rPr>
              <w:t>refer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them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to.</w:t>
            </w:r>
            <w:r w:rsidRPr="005F30E4">
              <w:rPr>
                <w:i/>
                <w:spacing w:val="40"/>
              </w:rPr>
              <w:t xml:space="preserve"> </w:t>
            </w:r>
            <w:r w:rsidRPr="005F30E4">
              <w:rPr>
                <w:i/>
              </w:rPr>
              <w:t>Longer-term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 xml:space="preserve">students </w:t>
            </w:r>
            <w:r w:rsidR="00DC1ABA">
              <w:rPr>
                <w:i/>
              </w:rPr>
              <w:t>may be</w:t>
            </w:r>
            <w:r w:rsidRPr="005F30E4">
              <w:rPr>
                <w:i/>
              </w:rPr>
              <w:t xml:space="preserve"> more at risk but shorter- term </w:t>
            </w:r>
            <w:proofErr w:type="spellStart"/>
            <w:r w:rsidRPr="005F30E4">
              <w:rPr>
                <w:i/>
              </w:rPr>
              <w:t>sts</w:t>
            </w:r>
            <w:proofErr w:type="spellEnd"/>
            <w:r w:rsidRPr="005F30E4">
              <w:rPr>
                <w:i/>
              </w:rPr>
              <w:t xml:space="preserve"> can still</w:t>
            </w:r>
            <w:r w:rsidRPr="005F30E4">
              <w:rPr>
                <w:i/>
                <w:spacing w:val="-1"/>
              </w:rPr>
              <w:t xml:space="preserve"> </w:t>
            </w:r>
            <w:r w:rsidRPr="005F30E4">
              <w:rPr>
                <w:i/>
              </w:rPr>
              <w:t>be</w:t>
            </w:r>
            <w:r w:rsidRPr="005F30E4">
              <w:rPr>
                <w:i/>
                <w:spacing w:val="-1"/>
              </w:rPr>
              <w:t xml:space="preserve"> </w:t>
            </w:r>
            <w:r w:rsidRPr="005F30E4">
              <w:rPr>
                <w:i/>
              </w:rPr>
              <w:t>taken advantage of through online grooming, sexting or drug abuse, for example.</w:t>
            </w:r>
            <w:r w:rsidRPr="005F30E4">
              <w:rPr>
                <w:i/>
                <w:spacing w:val="40"/>
              </w:rPr>
              <w:t xml:space="preserve"> </w:t>
            </w:r>
            <w:r w:rsidRPr="005F30E4">
              <w:rPr>
                <w:i/>
              </w:rPr>
              <w:t>The same</w:t>
            </w:r>
            <w:r w:rsidR="002E6B9F" w:rsidRPr="005F30E4">
              <w:rPr>
                <w:i/>
              </w:rPr>
              <w:t xml:space="preserve"> </w:t>
            </w:r>
            <w:r w:rsidRPr="005F30E4">
              <w:rPr>
                <w:i/>
              </w:rPr>
              <w:t>applies</w:t>
            </w:r>
            <w:r w:rsidRPr="005F30E4">
              <w:rPr>
                <w:i/>
                <w:spacing w:val="-5"/>
              </w:rPr>
              <w:t xml:space="preserve"> </w:t>
            </w:r>
            <w:r w:rsidRPr="005F30E4">
              <w:rPr>
                <w:i/>
              </w:rPr>
              <w:t>to</w:t>
            </w:r>
            <w:r w:rsidRPr="005F30E4">
              <w:rPr>
                <w:i/>
                <w:spacing w:val="-4"/>
              </w:rPr>
              <w:t xml:space="preserve"> </w:t>
            </w:r>
            <w:r w:rsidRPr="005F30E4">
              <w:rPr>
                <w:i/>
              </w:rPr>
              <w:t>our</w:t>
            </w:r>
            <w:r w:rsidRPr="005F30E4">
              <w:rPr>
                <w:i/>
                <w:spacing w:val="-2"/>
              </w:rPr>
              <w:t xml:space="preserve"> </w:t>
            </w:r>
            <w:r w:rsidRPr="005F30E4">
              <w:rPr>
                <w:i/>
              </w:rPr>
              <w:t>adult</w:t>
            </w:r>
            <w:r w:rsidRPr="005F30E4">
              <w:rPr>
                <w:i/>
                <w:spacing w:val="-1"/>
              </w:rPr>
              <w:t xml:space="preserve"> </w:t>
            </w:r>
            <w:r w:rsidRPr="005F30E4">
              <w:rPr>
                <w:i/>
                <w:spacing w:val="-2"/>
              </w:rPr>
              <w:t>students</w:t>
            </w:r>
            <w:r w:rsidR="005F30E4" w:rsidRPr="005F30E4">
              <w:rPr>
                <w:i/>
                <w:spacing w:val="-2"/>
              </w:rPr>
              <w:t>.</w:t>
            </w:r>
          </w:p>
        </w:tc>
      </w:tr>
      <w:tr w:rsidR="006B5419" w:rsidTr="006B132C">
        <w:trPr>
          <w:trHeight w:val="1521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before="1"/>
              <w:ind w:right="32"/>
            </w:pPr>
            <w:r w:rsidRPr="002E6B9F">
              <w:t>Should you hang back if you are not yet sure about a possible safeguarding</w:t>
            </w:r>
            <w:r w:rsidRPr="002E6B9F">
              <w:rPr>
                <w:spacing w:val="-6"/>
              </w:rPr>
              <w:t xml:space="preserve"> </w:t>
            </w:r>
            <w:r w:rsidRPr="002E6B9F">
              <w:t>issue</w:t>
            </w:r>
            <w:r w:rsidRPr="002E6B9F">
              <w:rPr>
                <w:spacing w:val="-6"/>
              </w:rPr>
              <w:t xml:space="preserve"> </w:t>
            </w:r>
            <w:r w:rsidRPr="002E6B9F">
              <w:t>or</w:t>
            </w:r>
            <w:r w:rsidRPr="002E6B9F">
              <w:rPr>
                <w:spacing w:val="-3"/>
              </w:rPr>
              <w:t xml:space="preserve"> </w:t>
            </w:r>
            <w:r w:rsidRPr="002E6B9F">
              <w:t>if</w:t>
            </w:r>
            <w:r w:rsidRPr="002E6B9F">
              <w:rPr>
                <w:spacing w:val="-3"/>
              </w:rPr>
              <w:t xml:space="preserve"> </w:t>
            </w:r>
            <w:r w:rsidRPr="002E6B9F">
              <w:t>you</w:t>
            </w:r>
            <w:r w:rsidRPr="002E6B9F">
              <w:rPr>
                <w:spacing w:val="-4"/>
              </w:rPr>
              <w:t xml:space="preserve"> </w:t>
            </w:r>
            <w:r w:rsidRPr="002E6B9F">
              <w:t>feel</w:t>
            </w:r>
            <w:r w:rsidRPr="002E6B9F">
              <w:rPr>
                <w:spacing w:val="-6"/>
              </w:rPr>
              <w:t xml:space="preserve"> </w:t>
            </w:r>
            <w:r w:rsidRPr="002E6B9F">
              <w:t>that</w:t>
            </w:r>
            <w:r w:rsidRPr="002E6B9F">
              <w:rPr>
                <w:spacing w:val="-5"/>
              </w:rPr>
              <w:t xml:space="preserve"> </w:t>
            </w:r>
            <w:r w:rsidRPr="002E6B9F">
              <w:t>the</w:t>
            </w:r>
            <w:r w:rsidRPr="002E6B9F">
              <w:rPr>
                <w:spacing w:val="-3"/>
              </w:rPr>
              <w:t xml:space="preserve"> </w:t>
            </w:r>
            <w:r w:rsidRPr="002E6B9F">
              <w:t>student</w:t>
            </w:r>
            <w:r w:rsidRPr="002E6B9F">
              <w:rPr>
                <w:spacing w:val="-3"/>
              </w:rPr>
              <w:t xml:space="preserve"> </w:t>
            </w:r>
            <w:r w:rsidRPr="002E6B9F">
              <w:t>in</w:t>
            </w:r>
            <w:r w:rsidRPr="002E6B9F">
              <w:rPr>
                <w:spacing w:val="-3"/>
              </w:rPr>
              <w:t xml:space="preserve"> </w:t>
            </w:r>
            <w:r w:rsidRPr="002E6B9F">
              <w:t>question</w:t>
            </w:r>
            <w:r w:rsidRPr="002E6B9F">
              <w:rPr>
                <w:spacing w:val="-5"/>
              </w:rPr>
              <w:t xml:space="preserve"> </w:t>
            </w:r>
            <w:r w:rsidRPr="002E6B9F">
              <w:t>would not want the info you have to be shared?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spacing w:line="290" w:lineRule="atLeast"/>
              <w:ind w:right="136"/>
              <w:rPr>
                <w:i/>
              </w:rPr>
            </w:pPr>
            <w:r w:rsidRPr="005F30E4">
              <w:rPr>
                <w:i/>
              </w:rPr>
              <w:t>No.</w:t>
            </w:r>
            <w:r w:rsidRPr="005F30E4">
              <w:rPr>
                <w:i/>
                <w:spacing w:val="40"/>
              </w:rPr>
              <w:t xml:space="preserve"> </w:t>
            </w:r>
            <w:r w:rsidRPr="005F30E4">
              <w:rPr>
                <w:i/>
              </w:rPr>
              <w:t>The safeguarding team must always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be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available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to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hear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concerns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as soon as possible and early information sharing is vital.</w:t>
            </w:r>
            <w:r w:rsidRPr="005F30E4">
              <w:rPr>
                <w:i/>
                <w:spacing w:val="40"/>
              </w:rPr>
              <w:t xml:space="preserve"> </w:t>
            </w:r>
            <w:r w:rsidRPr="005F30E4">
              <w:rPr>
                <w:i/>
              </w:rPr>
              <w:t>You must not let fears about info-sharing stand in the way of child welfare.</w:t>
            </w:r>
          </w:p>
        </w:tc>
      </w:tr>
      <w:tr w:rsidR="006B5419" w:rsidTr="006B132C">
        <w:trPr>
          <w:trHeight w:val="1171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93" w:lineRule="exact"/>
            </w:pPr>
            <w:r w:rsidRPr="002E6B9F">
              <w:t>Can</w:t>
            </w:r>
            <w:r w:rsidRPr="002E6B9F">
              <w:rPr>
                <w:spacing w:val="-4"/>
              </w:rPr>
              <w:t xml:space="preserve"> </w:t>
            </w:r>
            <w:r w:rsidRPr="002E6B9F">
              <w:t>you</w:t>
            </w:r>
            <w:r w:rsidRPr="002E6B9F">
              <w:rPr>
                <w:spacing w:val="-2"/>
              </w:rPr>
              <w:t xml:space="preserve"> </w:t>
            </w:r>
            <w:r w:rsidRPr="002E6B9F">
              <w:t>give</w:t>
            </w:r>
            <w:r w:rsidRPr="002E6B9F">
              <w:rPr>
                <w:spacing w:val="-1"/>
              </w:rPr>
              <w:t xml:space="preserve"> </w:t>
            </w:r>
            <w:r w:rsidRPr="002E6B9F">
              <w:t>3</w:t>
            </w:r>
            <w:r w:rsidRPr="002E6B9F">
              <w:rPr>
                <w:spacing w:val="-4"/>
              </w:rPr>
              <w:t xml:space="preserve"> </w:t>
            </w:r>
            <w:r w:rsidRPr="002E6B9F">
              <w:t>examples</w:t>
            </w:r>
            <w:r w:rsidRPr="002E6B9F">
              <w:rPr>
                <w:spacing w:val="-6"/>
              </w:rPr>
              <w:t xml:space="preserve"> </w:t>
            </w:r>
            <w:r w:rsidRPr="002E6B9F">
              <w:t>of</w:t>
            </w:r>
            <w:r w:rsidRPr="002E6B9F">
              <w:rPr>
                <w:spacing w:val="-1"/>
              </w:rPr>
              <w:t xml:space="preserve"> </w:t>
            </w:r>
            <w:r w:rsidRPr="002E6B9F">
              <w:t>maltreatment</w:t>
            </w:r>
            <w:r w:rsidRPr="002E6B9F">
              <w:rPr>
                <w:spacing w:val="-4"/>
              </w:rPr>
              <w:t xml:space="preserve"> </w:t>
            </w:r>
            <w:r w:rsidRPr="002E6B9F">
              <w:t>to</w:t>
            </w:r>
            <w:r w:rsidRPr="002E6B9F">
              <w:rPr>
                <w:spacing w:val="-4"/>
              </w:rPr>
              <w:t xml:space="preserve"> </w:t>
            </w:r>
            <w:r w:rsidRPr="002E6B9F">
              <w:t>children</w:t>
            </w:r>
            <w:r w:rsidRPr="002E6B9F">
              <w:rPr>
                <w:spacing w:val="-2"/>
              </w:rPr>
              <w:t xml:space="preserve"> </w:t>
            </w:r>
            <w:proofErr w:type="spellStart"/>
            <w:r w:rsidRPr="002E6B9F">
              <w:t>eg</w:t>
            </w:r>
            <w:proofErr w:type="spellEnd"/>
            <w:r w:rsidRPr="002E6B9F">
              <w:rPr>
                <w:spacing w:val="-4"/>
              </w:rPr>
              <w:t xml:space="preserve"> </w:t>
            </w:r>
            <w:r w:rsidRPr="002E6B9F">
              <w:rPr>
                <w:spacing w:val="-2"/>
              </w:rPr>
              <w:t>neglect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ind w:right="288"/>
              <w:jc w:val="both"/>
              <w:rPr>
                <w:i/>
              </w:rPr>
            </w:pPr>
            <w:r w:rsidRPr="005F30E4">
              <w:rPr>
                <w:i/>
              </w:rPr>
              <w:t>County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Lines</w:t>
            </w:r>
            <w:r w:rsidRPr="005F30E4">
              <w:rPr>
                <w:i/>
                <w:spacing w:val="-9"/>
              </w:rPr>
              <w:t xml:space="preserve"> </w:t>
            </w:r>
            <w:r w:rsidRPr="005F30E4">
              <w:rPr>
                <w:i/>
              </w:rPr>
              <w:t>networks,</w:t>
            </w:r>
            <w:r w:rsidRPr="005F30E4">
              <w:rPr>
                <w:i/>
                <w:spacing w:val="-7"/>
              </w:rPr>
              <w:t xml:space="preserve"> </w:t>
            </w:r>
            <w:proofErr w:type="spellStart"/>
            <w:r w:rsidRPr="005F30E4">
              <w:rPr>
                <w:i/>
              </w:rPr>
              <w:t>radicalisation</w:t>
            </w:r>
            <w:proofErr w:type="spellEnd"/>
            <w:r w:rsidRPr="005F30E4">
              <w:rPr>
                <w:i/>
              </w:rPr>
              <w:t>, bullying,</w:t>
            </w:r>
            <w:r w:rsidRPr="005F30E4">
              <w:rPr>
                <w:i/>
                <w:spacing w:val="-10"/>
              </w:rPr>
              <w:t xml:space="preserve"> </w:t>
            </w:r>
            <w:r w:rsidRPr="005F30E4">
              <w:rPr>
                <w:i/>
              </w:rPr>
              <w:t>sexual,</w:t>
            </w:r>
            <w:r w:rsidRPr="005F30E4">
              <w:rPr>
                <w:i/>
                <w:spacing w:val="-10"/>
              </w:rPr>
              <w:t xml:space="preserve"> </w:t>
            </w:r>
            <w:r w:rsidRPr="005F30E4">
              <w:rPr>
                <w:i/>
              </w:rPr>
              <w:t>physical</w:t>
            </w:r>
            <w:r w:rsidRPr="005F30E4">
              <w:rPr>
                <w:i/>
                <w:spacing w:val="-10"/>
              </w:rPr>
              <w:t xml:space="preserve"> </w:t>
            </w:r>
            <w:r w:rsidRPr="005F30E4">
              <w:rPr>
                <w:i/>
              </w:rPr>
              <w:t>or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 xml:space="preserve">emotional abuse, FGM, </w:t>
            </w:r>
            <w:proofErr w:type="spellStart"/>
            <w:r w:rsidRPr="005F30E4">
              <w:rPr>
                <w:i/>
              </w:rPr>
              <w:t>honour</w:t>
            </w:r>
            <w:proofErr w:type="spellEnd"/>
            <w:r w:rsidRPr="005F30E4">
              <w:rPr>
                <w:i/>
              </w:rPr>
              <w:t>-based violence.</w:t>
            </w:r>
          </w:p>
          <w:p w:rsidR="006B5419" w:rsidRPr="005F30E4" w:rsidRDefault="002A6D90">
            <w:pPr>
              <w:pStyle w:val="TableParagraph"/>
              <w:spacing w:line="273" w:lineRule="exact"/>
              <w:jc w:val="both"/>
              <w:rPr>
                <w:i/>
              </w:rPr>
            </w:pPr>
            <w:r w:rsidRPr="005F30E4">
              <w:rPr>
                <w:i/>
              </w:rPr>
              <w:t>Issues</w:t>
            </w:r>
            <w:r w:rsidRPr="005F30E4">
              <w:rPr>
                <w:i/>
                <w:spacing w:val="-2"/>
              </w:rPr>
              <w:t xml:space="preserve"> </w:t>
            </w:r>
            <w:r w:rsidRPr="005F30E4">
              <w:rPr>
                <w:i/>
              </w:rPr>
              <w:t>often</w:t>
            </w:r>
            <w:r w:rsidRPr="005F30E4">
              <w:rPr>
                <w:i/>
                <w:spacing w:val="-2"/>
              </w:rPr>
              <w:t xml:space="preserve"> overlap.</w:t>
            </w:r>
          </w:p>
        </w:tc>
      </w:tr>
      <w:tr w:rsidR="006B5419" w:rsidTr="006B132C">
        <w:trPr>
          <w:trHeight w:val="294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before="1" w:line="273" w:lineRule="exact"/>
            </w:pPr>
            <w:r w:rsidRPr="002E6B9F">
              <w:t>Which</w:t>
            </w:r>
            <w:r w:rsidRPr="002E6B9F">
              <w:rPr>
                <w:spacing w:val="-3"/>
              </w:rPr>
              <w:t xml:space="preserve"> </w:t>
            </w:r>
            <w:r w:rsidRPr="002E6B9F">
              <w:t>of</w:t>
            </w:r>
            <w:r w:rsidRPr="002E6B9F">
              <w:rPr>
                <w:spacing w:val="-3"/>
              </w:rPr>
              <w:t xml:space="preserve"> </w:t>
            </w:r>
            <w:r w:rsidRPr="002E6B9F">
              <w:t>the</w:t>
            </w:r>
            <w:r w:rsidRPr="002E6B9F">
              <w:rPr>
                <w:spacing w:val="-3"/>
              </w:rPr>
              <w:t xml:space="preserve"> </w:t>
            </w:r>
            <w:r w:rsidRPr="002E6B9F">
              <w:t>above</w:t>
            </w:r>
            <w:r w:rsidRPr="002E6B9F">
              <w:rPr>
                <w:spacing w:val="-1"/>
              </w:rPr>
              <w:t xml:space="preserve"> </w:t>
            </w:r>
            <w:r w:rsidRPr="002E6B9F">
              <w:t>carries</w:t>
            </w:r>
            <w:r w:rsidRPr="002E6B9F">
              <w:rPr>
                <w:spacing w:val="-1"/>
              </w:rPr>
              <w:t xml:space="preserve"> </w:t>
            </w:r>
            <w:r w:rsidRPr="002E6B9F">
              <w:t>a</w:t>
            </w:r>
            <w:r w:rsidRPr="002E6B9F">
              <w:rPr>
                <w:spacing w:val="-2"/>
              </w:rPr>
              <w:t xml:space="preserve"> </w:t>
            </w:r>
            <w:r w:rsidRPr="002E6B9F">
              <w:t>legal</w:t>
            </w:r>
            <w:r w:rsidRPr="002E6B9F">
              <w:rPr>
                <w:spacing w:val="-3"/>
              </w:rPr>
              <w:t xml:space="preserve"> </w:t>
            </w:r>
            <w:r w:rsidRPr="002E6B9F">
              <w:t>obligation</w:t>
            </w:r>
            <w:r w:rsidRPr="002E6B9F">
              <w:rPr>
                <w:spacing w:val="-3"/>
              </w:rPr>
              <w:t xml:space="preserve"> </w:t>
            </w:r>
            <w:r w:rsidRPr="002E6B9F">
              <w:t>for</w:t>
            </w:r>
            <w:r w:rsidRPr="002E6B9F">
              <w:rPr>
                <w:spacing w:val="-2"/>
              </w:rPr>
              <w:t xml:space="preserve"> </w:t>
            </w:r>
            <w:r w:rsidRPr="002E6B9F">
              <w:t>teachers</w:t>
            </w:r>
            <w:r w:rsidRPr="002E6B9F">
              <w:rPr>
                <w:spacing w:val="-4"/>
              </w:rPr>
              <w:t xml:space="preserve"> </w:t>
            </w:r>
            <w:r w:rsidRPr="002E6B9F">
              <w:t xml:space="preserve">to </w:t>
            </w:r>
            <w:r w:rsidRPr="002E6B9F">
              <w:rPr>
                <w:spacing w:val="-2"/>
              </w:rPr>
              <w:t>report?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spacing w:before="1" w:line="273" w:lineRule="exact"/>
              <w:rPr>
                <w:i/>
              </w:rPr>
            </w:pPr>
            <w:r w:rsidRPr="005F30E4">
              <w:rPr>
                <w:i/>
              </w:rPr>
              <w:t>FGM</w:t>
            </w:r>
            <w:r w:rsidRPr="005F30E4">
              <w:rPr>
                <w:i/>
                <w:spacing w:val="-4"/>
              </w:rPr>
              <w:t xml:space="preserve"> </w:t>
            </w:r>
            <w:r w:rsidRPr="005F30E4">
              <w:rPr>
                <w:i/>
              </w:rPr>
              <w:t>to</w:t>
            </w:r>
            <w:r w:rsidRPr="005F30E4">
              <w:rPr>
                <w:i/>
                <w:spacing w:val="-1"/>
              </w:rPr>
              <w:t xml:space="preserve"> </w:t>
            </w:r>
            <w:r w:rsidRPr="005F30E4">
              <w:rPr>
                <w:i/>
              </w:rPr>
              <w:t>under-</w:t>
            </w:r>
            <w:r w:rsidRPr="005F30E4">
              <w:rPr>
                <w:i/>
                <w:spacing w:val="-4"/>
              </w:rPr>
              <w:t>18s.</w:t>
            </w:r>
          </w:p>
        </w:tc>
      </w:tr>
      <w:tr w:rsidR="006B5419" w:rsidTr="006B132C">
        <w:trPr>
          <w:trHeight w:val="585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92" w:lineRule="exact"/>
            </w:pPr>
            <w:r w:rsidRPr="002E6B9F">
              <w:t>If</w:t>
            </w:r>
            <w:r w:rsidRPr="002E6B9F">
              <w:rPr>
                <w:spacing w:val="-3"/>
              </w:rPr>
              <w:t xml:space="preserve"> </w:t>
            </w:r>
            <w:r w:rsidRPr="002E6B9F">
              <w:t>you</w:t>
            </w:r>
            <w:r w:rsidRPr="002E6B9F">
              <w:rPr>
                <w:spacing w:val="-5"/>
              </w:rPr>
              <w:t xml:space="preserve"> </w:t>
            </w:r>
            <w:r w:rsidRPr="002E6B9F">
              <w:t>are</w:t>
            </w:r>
            <w:r w:rsidRPr="002E6B9F">
              <w:rPr>
                <w:spacing w:val="-3"/>
              </w:rPr>
              <w:t xml:space="preserve"> </w:t>
            </w:r>
            <w:r w:rsidRPr="002E6B9F">
              <w:t>concerned</w:t>
            </w:r>
            <w:r w:rsidRPr="002E6B9F">
              <w:rPr>
                <w:spacing w:val="-2"/>
              </w:rPr>
              <w:t xml:space="preserve"> </w:t>
            </w:r>
            <w:r w:rsidRPr="002E6B9F">
              <w:t>about</w:t>
            </w:r>
            <w:r w:rsidRPr="002E6B9F">
              <w:rPr>
                <w:spacing w:val="-2"/>
              </w:rPr>
              <w:t xml:space="preserve"> </w:t>
            </w:r>
            <w:r w:rsidRPr="002E6B9F">
              <w:t>safeguarding</w:t>
            </w:r>
            <w:r w:rsidRPr="002E6B9F">
              <w:rPr>
                <w:spacing w:val="-4"/>
              </w:rPr>
              <w:t xml:space="preserve"> </w:t>
            </w:r>
            <w:r w:rsidRPr="002E6B9F">
              <w:t>practices</w:t>
            </w:r>
            <w:r w:rsidRPr="002E6B9F">
              <w:rPr>
                <w:spacing w:val="-6"/>
              </w:rPr>
              <w:t xml:space="preserve"> </w:t>
            </w:r>
            <w:r w:rsidRPr="002E6B9F">
              <w:t>within</w:t>
            </w:r>
            <w:r w:rsidRPr="002E6B9F">
              <w:rPr>
                <w:spacing w:val="-4"/>
              </w:rPr>
              <w:t xml:space="preserve"> your</w:t>
            </w:r>
          </w:p>
          <w:p w:rsidR="006B5419" w:rsidRPr="002E6B9F" w:rsidRDefault="002A6D90">
            <w:pPr>
              <w:pStyle w:val="TableParagraph"/>
              <w:spacing w:line="273" w:lineRule="exact"/>
            </w:pPr>
            <w:r w:rsidRPr="002E6B9F">
              <w:t>school,</w:t>
            </w:r>
            <w:r w:rsidRPr="002E6B9F">
              <w:rPr>
                <w:spacing w:val="-3"/>
              </w:rPr>
              <w:t xml:space="preserve"> </w:t>
            </w:r>
            <w:r w:rsidRPr="002E6B9F">
              <w:t>what</w:t>
            </w:r>
            <w:r w:rsidRPr="002E6B9F">
              <w:rPr>
                <w:spacing w:val="-2"/>
              </w:rPr>
              <w:t xml:space="preserve"> </w:t>
            </w:r>
            <w:r w:rsidRPr="002E6B9F">
              <w:t>can</w:t>
            </w:r>
            <w:r w:rsidRPr="002E6B9F">
              <w:rPr>
                <w:spacing w:val="-3"/>
              </w:rPr>
              <w:t xml:space="preserve"> </w:t>
            </w:r>
            <w:r w:rsidRPr="002E6B9F">
              <w:t>you</w:t>
            </w:r>
            <w:r w:rsidRPr="002E6B9F">
              <w:rPr>
                <w:spacing w:val="-3"/>
              </w:rPr>
              <w:t xml:space="preserve"> </w:t>
            </w:r>
            <w:r w:rsidRPr="002E6B9F">
              <w:rPr>
                <w:spacing w:val="-5"/>
              </w:rPr>
              <w:t>do?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spacing w:line="292" w:lineRule="exact"/>
              <w:rPr>
                <w:i/>
              </w:rPr>
            </w:pPr>
            <w:r w:rsidRPr="005F30E4">
              <w:rPr>
                <w:i/>
              </w:rPr>
              <w:t>Follow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>the</w:t>
            </w:r>
            <w:r w:rsidRPr="005F30E4">
              <w:rPr>
                <w:i/>
                <w:spacing w:val="-3"/>
              </w:rPr>
              <w:t xml:space="preserve"> </w:t>
            </w:r>
            <w:r w:rsidRPr="005F30E4">
              <w:rPr>
                <w:i/>
              </w:rPr>
              <w:t>whistleblowing</w:t>
            </w:r>
            <w:r w:rsidRPr="005F30E4">
              <w:rPr>
                <w:i/>
                <w:spacing w:val="-4"/>
              </w:rPr>
              <w:t xml:space="preserve"> </w:t>
            </w:r>
            <w:r w:rsidRPr="005F30E4">
              <w:rPr>
                <w:i/>
              </w:rPr>
              <w:t>policy</w:t>
            </w:r>
            <w:r w:rsidRPr="005F30E4">
              <w:rPr>
                <w:i/>
                <w:spacing w:val="-4"/>
              </w:rPr>
              <w:t xml:space="preserve"> </w:t>
            </w:r>
            <w:r w:rsidRPr="005F30E4">
              <w:rPr>
                <w:i/>
              </w:rPr>
              <w:t>in</w:t>
            </w:r>
            <w:r w:rsidRPr="005F30E4">
              <w:rPr>
                <w:i/>
                <w:spacing w:val="-5"/>
              </w:rPr>
              <w:t xml:space="preserve"> the</w:t>
            </w:r>
          </w:p>
          <w:p w:rsidR="006B5419" w:rsidRPr="005F30E4" w:rsidRDefault="002A6D90">
            <w:pPr>
              <w:pStyle w:val="TableParagraph"/>
              <w:spacing w:line="273" w:lineRule="exact"/>
              <w:rPr>
                <w:i/>
              </w:rPr>
            </w:pPr>
            <w:r w:rsidRPr="005F30E4">
              <w:rPr>
                <w:i/>
              </w:rPr>
              <w:t>staff</w:t>
            </w:r>
            <w:r w:rsidRPr="005F30E4">
              <w:rPr>
                <w:i/>
                <w:spacing w:val="-3"/>
              </w:rPr>
              <w:t xml:space="preserve"> </w:t>
            </w:r>
            <w:r w:rsidRPr="005F30E4">
              <w:rPr>
                <w:i/>
              </w:rPr>
              <w:t>docs.</w:t>
            </w:r>
            <w:r w:rsidRPr="005F30E4">
              <w:rPr>
                <w:i/>
                <w:spacing w:val="-1"/>
              </w:rPr>
              <w:t xml:space="preserve"> </w:t>
            </w:r>
            <w:r w:rsidRPr="005F30E4">
              <w:rPr>
                <w:i/>
              </w:rPr>
              <w:t>file</w:t>
            </w:r>
            <w:r w:rsidRPr="005F30E4">
              <w:rPr>
                <w:i/>
                <w:spacing w:val="-4"/>
              </w:rPr>
              <w:t xml:space="preserve"> </w:t>
            </w:r>
            <w:r w:rsidRPr="005F30E4">
              <w:rPr>
                <w:i/>
              </w:rPr>
              <w:t>in</w:t>
            </w:r>
            <w:r w:rsidRPr="005F30E4">
              <w:rPr>
                <w:i/>
                <w:spacing w:val="-2"/>
              </w:rPr>
              <w:t xml:space="preserve"> </w:t>
            </w:r>
            <w:r w:rsidRPr="005F30E4">
              <w:rPr>
                <w:i/>
              </w:rPr>
              <w:t xml:space="preserve">the </w:t>
            </w:r>
            <w:r w:rsidRPr="005F30E4">
              <w:rPr>
                <w:i/>
                <w:spacing w:val="-2"/>
              </w:rPr>
              <w:t>staffroom.</w:t>
            </w:r>
          </w:p>
        </w:tc>
      </w:tr>
      <w:tr w:rsidR="006B5419" w:rsidTr="006B132C">
        <w:trPr>
          <w:trHeight w:val="292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72" w:lineRule="exact"/>
            </w:pPr>
            <w:r w:rsidRPr="002E6B9F">
              <w:t>Who</w:t>
            </w:r>
            <w:r w:rsidRPr="002E6B9F">
              <w:rPr>
                <w:spacing w:val="-5"/>
              </w:rPr>
              <w:t xml:space="preserve"> </w:t>
            </w:r>
            <w:r w:rsidRPr="002E6B9F">
              <w:t>might</w:t>
            </w:r>
            <w:r w:rsidRPr="002E6B9F">
              <w:rPr>
                <w:spacing w:val="-3"/>
              </w:rPr>
              <w:t xml:space="preserve"> </w:t>
            </w:r>
            <w:r w:rsidRPr="002E6B9F">
              <w:t>the</w:t>
            </w:r>
            <w:r w:rsidRPr="002E6B9F">
              <w:rPr>
                <w:spacing w:val="-4"/>
              </w:rPr>
              <w:t xml:space="preserve"> </w:t>
            </w:r>
            <w:r w:rsidRPr="002E6B9F">
              <w:t>designated</w:t>
            </w:r>
            <w:r w:rsidRPr="002E6B9F">
              <w:rPr>
                <w:spacing w:val="-2"/>
              </w:rPr>
              <w:t xml:space="preserve"> </w:t>
            </w:r>
            <w:proofErr w:type="spellStart"/>
            <w:r w:rsidRPr="002E6B9F">
              <w:t>Safeguarder</w:t>
            </w:r>
            <w:proofErr w:type="spellEnd"/>
            <w:r w:rsidRPr="002E6B9F">
              <w:rPr>
                <w:spacing w:val="-3"/>
              </w:rPr>
              <w:t xml:space="preserve"> </w:t>
            </w:r>
            <w:r w:rsidRPr="002E6B9F">
              <w:t>contact</w:t>
            </w:r>
            <w:r w:rsidRPr="002E6B9F">
              <w:rPr>
                <w:spacing w:val="-2"/>
              </w:rPr>
              <w:t xml:space="preserve"> </w:t>
            </w:r>
            <w:r w:rsidRPr="002E6B9F">
              <w:t>in</w:t>
            </w:r>
            <w:r w:rsidRPr="002E6B9F">
              <w:rPr>
                <w:spacing w:val="-3"/>
              </w:rPr>
              <w:t xml:space="preserve"> </w:t>
            </w:r>
            <w:r w:rsidRPr="002E6B9F">
              <w:t>case</w:t>
            </w:r>
            <w:r w:rsidRPr="002E6B9F">
              <w:rPr>
                <w:spacing w:val="-2"/>
              </w:rPr>
              <w:t xml:space="preserve"> </w:t>
            </w:r>
            <w:r w:rsidRPr="002E6B9F">
              <w:t>of</w:t>
            </w:r>
            <w:r w:rsidRPr="002E6B9F">
              <w:rPr>
                <w:spacing w:val="-2"/>
              </w:rPr>
              <w:t xml:space="preserve"> </w:t>
            </w:r>
            <w:r w:rsidRPr="002E6B9F">
              <w:t>a</w:t>
            </w:r>
            <w:r w:rsidRPr="002E6B9F">
              <w:rPr>
                <w:spacing w:val="-4"/>
              </w:rPr>
              <w:t xml:space="preserve"> </w:t>
            </w:r>
            <w:r w:rsidRPr="002E6B9F">
              <w:rPr>
                <w:spacing w:val="-2"/>
              </w:rPr>
              <w:t>concern?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spacing w:line="272" w:lineRule="exact"/>
              <w:rPr>
                <w:i/>
              </w:rPr>
            </w:pPr>
            <w:r w:rsidRPr="005F30E4">
              <w:rPr>
                <w:i/>
              </w:rPr>
              <w:t>Social</w:t>
            </w:r>
            <w:r w:rsidRPr="005F30E4">
              <w:rPr>
                <w:i/>
                <w:spacing w:val="-1"/>
              </w:rPr>
              <w:t xml:space="preserve"> </w:t>
            </w:r>
            <w:r w:rsidRPr="005F30E4">
              <w:rPr>
                <w:i/>
              </w:rPr>
              <w:t xml:space="preserve">services, </w:t>
            </w:r>
            <w:r w:rsidRPr="005F30E4">
              <w:rPr>
                <w:i/>
                <w:spacing w:val="-2"/>
              </w:rPr>
              <w:t>police</w:t>
            </w:r>
          </w:p>
        </w:tc>
      </w:tr>
      <w:tr w:rsidR="006B5419" w:rsidTr="006B132C">
        <w:trPr>
          <w:trHeight w:val="1173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92" w:lineRule="exact"/>
            </w:pPr>
            <w:r w:rsidRPr="002E6B9F">
              <w:t>Can</w:t>
            </w:r>
            <w:r w:rsidRPr="002E6B9F">
              <w:rPr>
                <w:spacing w:val="-1"/>
              </w:rPr>
              <w:t xml:space="preserve"> </w:t>
            </w:r>
            <w:r w:rsidRPr="002E6B9F">
              <w:t>you</w:t>
            </w:r>
            <w:r w:rsidRPr="002E6B9F">
              <w:rPr>
                <w:spacing w:val="-3"/>
              </w:rPr>
              <w:t xml:space="preserve"> </w:t>
            </w:r>
            <w:r w:rsidRPr="002E6B9F">
              <w:t>name</w:t>
            </w:r>
            <w:r w:rsidRPr="002E6B9F">
              <w:rPr>
                <w:spacing w:val="-2"/>
              </w:rPr>
              <w:t xml:space="preserve"> </w:t>
            </w:r>
            <w:r w:rsidRPr="002E6B9F">
              <w:t>some</w:t>
            </w:r>
            <w:r w:rsidRPr="002E6B9F">
              <w:rPr>
                <w:spacing w:val="-4"/>
              </w:rPr>
              <w:t xml:space="preserve"> </w:t>
            </w:r>
            <w:r w:rsidRPr="002E6B9F">
              <w:t>indicators</w:t>
            </w:r>
            <w:r w:rsidRPr="002E6B9F">
              <w:rPr>
                <w:spacing w:val="-1"/>
              </w:rPr>
              <w:t xml:space="preserve"> </w:t>
            </w:r>
            <w:r w:rsidRPr="002E6B9F">
              <w:t>of</w:t>
            </w:r>
            <w:r w:rsidRPr="002E6B9F">
              <w:rPr>
                <w:spacing w:val="-1"/>
              </w:rPr>
              <w:t xml:space="preserve"> </w:t>
            </w:r>
            <w:r w:rsidRPr="002E6B9F">
              <w:t>sexual</w:t>
            </w:r>
            <w:r w:rsidRPr="002E6B9F">
              <w:rPr>
                <w:spacing w:val="-1"/>
              </w:rPr>
              <w:t xml:space="preserve"> </w:t>
            </w:r>
            <w:r w:rsidRPr="002E6B9F">
              <w:rPr>
                <w:spacing w:val="-2"/>
              </w:rPr>
              <w:t>exploitation?</w:t>
            </w:r>
          </w:p>
        </w:tc>
        <w:tc>
          <w:tcPr>
            <w:tcW w:w="4112" w:type="dxa"/>
          </w:tcPr>
          <w:p w:rsidR="006B5419" w:rsidRPr="005F30E4" w:rsidRDefault="002A6D90" w:rsidP="00DC1ABA">
            <w:pPr>
              <w:pStyle w:val="TableParagraph"/>
              <w:ind w:right="120"/>
              <w:rPr>
                <w:i/>
              </w:rPr>
            </w:pPr>
            <w:r w:rsidRPr="005F30E4">
              <w:rPr>
                <w:i/>
              </w:rPr>
              <w:t>Unexplained</w:t>
            </w:r>
            <w:r w:rsidRPr="005F30E4">
              <w:rPr>
                <w:i/>
                <w:spacing w:val="-12"/>
              </w:rPr>
              <w:t xml:space="preserve"> </w:t>
            </w:r>
            <w:r w:rsidRPr="005F30E4">
              <w:rPr>
                <w:i/>
              </w:rPr>
              <w:t>gifts,</w:t>
            </w:r>
            <w:r w:rsidRPr="005F30E4">
              <w:rPr>
                <w:i/>
                <w:spacing w:val="-14"/>
              </w:rPr>
              <w:t xml:space="preserve"> </w:t>
            </w:r>
            <w:r w:rsidRPr="005F30E4">
              <w:rPr>
                <w:i/>
              </w:rPr>
              <w:t>older</w:t>
            </w:r>
            <w:r w:rsidRPr="005F30E4">
              <w:rPr>
                <w:i/>
                <w:spacing w:val="-13"/>
              </w:rPr>
              <w:t xml:space="preserve"> </w:t>
            </w:r>
            <w:r w:rsidRPr="005F30E4">
              <w:rPr>
                <w:i/>
              </w:rPr>
              <w:t>boy/girlfriends, emotional changes, increased</w:t>
            </w:r>
            <w:r w:rsidRPr="005F30E4">
              <w:rPr>
                <w:i/>
                <w:spacing w:val="40"/>
              </w:rPr>
              <w:t xml:space="preserve"> </w:t>
            </w:r>
            <w:r w:rsidRPr="005F30E4">
              <w:rPr>
                <w:i/>
              </w:rPr>
              <w:t>absences, sudden</w:t>
            </w:r>
            <w:r w:rsidR="00DC1ABA">
              <w:rPr>
                <w:i/>
              </w:rPr>
              <w:t xml:space="preserve"> </w:t>
            </w:r>
            <w:r w:rsidRPr="005F30E4">
              <w:rPr>
                <w:i/>
              </w:rPr>
              <w:t>late</w:t>
            </w:r>
            <w:r w:rsidR="00DC1ABA">
              <w:rPr>
                <w:i/>
              </w:rPr>
              <w:t xml:space="preserve"> arrival home</w:t>
            </w:r>
            <w:r w:rsidRPr="005F30E4">
              <w:rPr>
                <w:i/>
              </w:rPr>
              <w:t>,</w:t>
            </w:r>
            <w:r w:rsidR="00DC1ABA">
              <w:rPr>
                <w:i/>
              </w:rPr>
              <w:t xml:space="preserve"> </w:t>
            </w:r>
            <w:r w:rsidRPr="005F30E4">
              <w:rPr>
                <w:i/>
              </w:rPr>
              <w:t xml:space="preserve">new </w:t>
            </w:r>
            <w:r w:rsidRPr="005F30E4">
              <w:rPr>
                <w:i/>
                <w:spacing w:val="-2"/>
              </w:rPr>
              <w:t>acquaintances.</w:t>
            </w:r>
          </w:p>
        </w:tc>
      </w:tr>
      <w:tr w:rsidR="006B5419" w:rsidTr="006B132C">
        <w:trPr>
          <w:trHeight w:val="828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</w:pPr>
            <w:r w:rsidRPr="002E6B9F">
              <w:t>What</w:t>
            </w:r>
            <w:r w:rsidRPr="002E6B9F">
              <w:rPr>
                <w:spacing w:val="-2"/>
              </w:rPr>
              <w:t xml:space="preserve"> </w:t>
            </w:r>
            <w:r w:rsidRPr="002E6B9F">
              <w:t>is</w:t>
            </w:r>
            <w:r w:rsidRPr="002E6B9F">
              <w:rPr>
                <w:spacing w:val="-1"/>
              </w:rPr>
              <w:t xml:space="preserve"> </w:t>
            </w:r>
            <w:r w:rsidRPr="002E6B9F">
              <w:rPr>
                <w:spacing w:val="-2"/>
              </w:rPr>
              <w:t>‘Prevent’?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spacing w:line="290" w:lineRule="atLeast"/>
              <w:ind w:right="122"/>
              <w:rPr>
                <w:i/>
              </w:rPr>
            </w:pPr>
            <w:r w:rsidRPr="005F30E4">
              <w:rPr>
                <w:i/>
              </w:rPr>
              <w:t>A safeguarding duty enshrined in law for</w:t>
            </w:r>
            <w:r w:rsidRPr="005F30E4">
              <w:rPr>
                <w:i/>
                <w:spacing w:val="-4"/>
              </w:rPr>
              <w:t xml:space="preserve"> </w:t>
            </w:r>
            <w:r w:rsidRPr="005F30E4">
              <w:rPr>
                <w:i/>
              </w:rPr>
              <w:t>schools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to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have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due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regard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for</w:t>
            </w:r>
            <w:r w:rsidRPr="005F30E4">
              <w:rPr>
                <w:i/>
                <w:spacing w:val="-6"/>
              </w:rPr>
              <w:t xml:space="preserve"> </w:t>
            </w:r>
            <w:r w:rsidRPr="005F30E4">
              <w:rPr>
                <w:i/>
              </w:rPr>
              <w:t>the need to prevent people being drawn into terrorism</w:t>
            </w:r>
          </w:p>
        </w:tc>
      </w:tr>
      <w:tr w:rsidR="006B5419" w:rsidTr="006B132C">
        <w:trPr>
          <w:trHeight w:val="1173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92" w:lineRule="exact"/>
            </w:pPr>
            <w:r w:rsidRPr="002E6B9F">
              <w:t>What</w:t>
            </w:r>
            <w:r w:rsidRPr="002E6B9F">
              <w:rPr>
                <w:spacing w:val="-4"/>
              </w:rPr>
              <w:t xml:space="preserve"> </w:t>
            </w:r>
            <w:r w:rsidRPr="002E6B9F">
              <w:t>is</w:t>
            </w:r>
            <w:r w:rsidRPr="002E6B9F">
              <w:rPr>
                <w:spacing w:val="-1"/>
              </w:rPr>
              <w:t xml:space="preserve"> </w:t>
            </w:r>
            <w:r w:rsidRPr="002E6B9F">
              <w:rPr>
                <w:spacing w:val="-2"/>
              </w:rPr>
              <w:t>‘Channel’?</w:t>
            </w:r>
          </w:p>
        </w:tc>
        <w:tc>
          <w:tcPr>
            <w:tcW w:w="4112" w:type="dxa"/>
          </w:tcPr>
          <w:p w:rsidR="006B5419" w:rsidRPr="005F30E4" w:rsidRDefault="002A6D90">
            <w:pPr>
              <w:pStyle w:val="TableParagraph"/>
              <w:ind w:right="122"/>
              <w:rPr>
                <w:i/>
              </w:rPr>
            </w:pPr>
            <w:r w:rsidRPr="005F30E4">
              <w:rPr>
                <w:i/>
              </w:rPr>
              <w:t>A mechanism providing support and allowing schools to make referrals if they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>feel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>an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individual</w:t>
            </w:r>
            <w:r w:rsidRPr="005F30E4">
              <w:rPr>
                <w:i/>
                <w:spacing w:val="-5"/>
              </w:rPr>
              <w:t xml:space="preserve"> </w:t>
            </w:r>
            <w:r w:rsidRPr="005F30E4">
              <w:rPr>
                <w:i/>
              </w:rPr>
              <w:t>is</w:t>
            </w:r>
            <w:r w:rsidRPr="005F30E4">
              <w:rPr>
                <w:i/>
                <w:spacing w:val="-8"/>
              </w:rPr>
              <w:t xml:space="preserve"> </w:t>
            </w:r>
            <w:r w:rsidRPr="005F30E4">
              <w:rPr>
                <w:i/>
              </w:rPr>
              <w:t>vulnerable</w:t>
            </w:r>
            <w:r w:rsidRPr="005F30E4">
              <w:rPr>
                <w:i/>
                <w:spacing w:val="-7"/>
              </w:rPr>
              <w:t xml:space="preserve"> </w:t>
            </w:r>
            <w:r w:rsidRPr="005F30E4">
              <w:rPr>
                <w:i/>
              </w:rPr>
              <w:t>to</w:t>
            </w:r>
          </w:p>
          <w:p w:rsidR="006B5419" w:rsidRPr="005F30E4" w:rsidRDefault="002A6D90">
            <w:pPr>
              <w:pStyle w:val="TableParagraph"/>
              <w:spacing w:line="275" w:lineRule="exact"/>
              <w:rPr>
                <w:i/>
              </w:rPr>
            </w:pPr>
            <w:proofErr w:type="spellStart"/>
            <w:r w:rsidRPr="005F30E4">
              <w:rPr>
                <w:i/>
                <w:spacing w:val="-2"/>
              </w:rPr>
              <w:t>radicalisation</w:t>
            </w:r>
            <w:proofErr w:type="spellEnd"/>
            <w:r w:rsidRPr="005F30E4">
              <w:rPr>
                <w:i/>
                <w:spacing w:val="-2"/>
              </w:rPr>
              <w:t>.</w:t>
            </w:r>
          </w:p>
        </w:tc>
      </w:tr>
      <w:tr w:rsidR="006B5419" w:rsidTr="006B132C">
        <w:trPr>
          <w:trHeight w:val="637"/>
        </w:trPr>
        <w:tc>
          <w:tcPr>
            <w:tcW w:w="6789" w:type="dxa"/>
          </w:tcPr>
          <w:p w:rsidR="006B5419" w:rsidRPr="002E6B9F" w:rsidRDefault="002A6D90">
            <w:pPr>
              <w:pStyle w:val="TableParagraph"/>
              <w:spacing w:line="292" w:lineRule="exact"/>
            </w:pPr>
            <w:r w:rsidRPr="002E6B9F">
              <w:t>What</w:t>
            </w:r>
            <w:r w:rsidRPr="002E6B9F">
              <w:rPr>
                <w:spacing w:val="-3"/>
              </w:rPr>
              <w:t xml:space="preserve"> </w:t>
            </w:r>
            <w:r w:rsidRPr="002E6B9F">
              <w:t>can</w:t>
            </w:r>
            <w:r w:rsidRPr="002E6B9F">
              <w:rPr>
                <w:spacing w:val="-3"/>
              </w:rPr>
              <w:t xml:space="preserve"> </w:t>
            </w:r>
            <w:r w:rsidRPr="002E6B9F">
              <w:t>constitute</w:t>
            </w:r>
            <w:r w:rsidRPr="002E6B9F">
              <w:rPr>
                <w:spacing w:val="-3"/>
              </w:rPr>
              <w:t xml:space="preserve"> </w:t>
            </w:r>
            <w:r w:rsidRPr="002E6B9F">
              <w:t>sexual</w:t>
            </w:r>
            <w:r w:rsidRPr="002E6B9F">
              <w:rPr>
                <w:spacing w:val="-3"/>
              </w:rPr>
              <w:t xml:space="preserve"> </w:t>
            </w:r>
            <w:r w:rsidRPr="002E6B9F">
              <w:t>harassment</w:t>
            </w:r>
            <w:r w:rsidRPr="002E6B9F">
              <w:rPr>
                <w:spacing w:val="-2"/>
              </w:rPr>
              <w:t xml:space="preserve"> </w:t>
            </w:r>
            <w:r w:rsidRPr="002E6B9F">
              <w:t>between</w:t>
            </w:r>
            <w:r w:rsidRPr="002E6B9F">
              <w:rPr>
                <w:spacing w:val="-4"/>
              </w:rPr>
              <w:t xml:space="preserve"> </w:t>
            </w:r>
            <w:r w:rsidRPr="002E6B9F">
              <w:rPr>
                <w:spacing w:val="-2"/>
              </w:rPr>
              <w:t>students?</w:t>
            </w:r>
          </w:p>
        </w:tc>
        <w:tc>
          <w:tcPr>
            <w:tcW w:w="4112" w:type="dxa"/>
          </w:tcPr>
          <w:p w:rsidR="006B5419" w:rsidRPr="005F30E4" w:rsidRDefault="002A6D90" w:rsidP="00DC1ABA">
            <w:pPr>
              <w:pStyle w:val="TableParagraph"/>
              <w:rPr>
                <w:i/>
              </w:rPr>
            </w:pPr>
            <w:r w:rsidRPr="005F30E4">
              <w:rPr>
                <w:i/>
              </w:rPr>
              <w:t>Unwanted</w:t>
            </w:r>
            <w:r w:rsidRPr="005F30E4">
              <w:rPr>
                <w:i/>
                <w:spacing w:val="-12"/>
              </w:rPr>
              <w:t xml:space="preserve"> </w:t>
            </w:r>
            <w:r w:rsidRPr="005F30E4">
              <w:rPr>
                <w:i/>
              </w:rPr>
              <w:t>sexual</w:t>
            </w:r>
            <w:r w:rsidRPr="005F30E4">
              <w:rPr>
                <w:i/>
                <w:spacing w:val="-14"/>
              </w:rPr>
              <w:t xml:space="preserve"> </w:t>
            </w:r>
            <w:r w:rsidRPr="005F30E4">
              <w:rPr>
                <w:i/>
              </w:rPr>
              <w:t>messages,</w:t>
            </w:r>
            <w:r w:rsidRPr="005F30E4">
              <w:rPr>
                <w:i/>
                <w:spacing w:val="-12"/>
              </w:rPr>
              <w:t xml:space="preserve"> </w:t>
            </w:r>
            <w:r w:rsidRPr="005F30E4">
              <w:rPr>
                <w:i/>
              </w:rPr>
              <w:t xml:space="preserve">comments, lewd </w:t>
            </w:r>
            <w:proofErr w:type="spellStart"/>
            <w:r w:rsidRPr="005F30E4">
              <w:rPr>
                <w:i/>
              </w:rPr>
              <w:t>behaviour</w:t>
            </w:r>
            <w:proofErr w:type="spellEnd"/>
            <w:r w:rsidRPr="005F30E4">
              <w:rPr>
                <w:i/>
              </w:rPr>
              <w:t>, touching</w:t>
            </w:r>
            <w:r w:rsidR="00DC1ABA">
              <w:rPr>
                <w:i/>
              </w:rPr>
              <w:t xml:space="preserve"> </w:t>
            </w:r>
            <w:r w:rsidRPr="005F30E4">
              <w:rPr>
                <w:i/>
                <w:spacing w:val="-2"/>
              </w:rPr>
              <w:t>inappropriately.</w:t>
            </w:r>
          </w:p>
        </w:tc>
      </w:tr>
    </w:tbl>
    <w:p w:rsidR="00F213DF" w:rsidRPr="00C41F36" w:rsidRDefault="005F30E4">
      <w:pPr>
        <w:rPr>
          <w:b/>
        </w:rPr>
      </w:pPr>
      <w:r>
        <w:t xml:space="preserve">  </w:t>
      </w:r>
      <w:r w:rsidR="006B132C">
        <w:t xml:space="preserve">  </w:t>
      </w:r>
      <w:r w:rsidRPr="00C41F36">
        <w:rPr>
          <w:b/>
        </w:rPr>
        <w:t xml:space="preserve">Updated: January </w:t>
      </w:r>
      <w:proofErr w:type="gramStart"/>
      <w:r w:rsidRPr="00C41F36">
        <w:rPr>
          <w:b/>
        </w:rPr>
        <w:t>2024</w:t>
      </w:r>
      <w:r w:rsidR="00C41F36" w:rsidRPr="00C41F36">
        <w:rPr>
          <w:b/>
        </w:rPr>
        <w:t xml:space="preserve">  Sarah</w:t>
      </w:r>
      <w:proofErr w:type="gramEnd"/>
      <w:r w:rsidR="00C41F36" w:rsidRPr="00C41F36">
        <w:rPr>
          <w:b/>
        </w:rPr>
        <w:t xml:space="preserve"> Vivian</w:t>
      </w:r>
    </w:p>
    <w:p w:rsidR="005F30E4" w:rsidRPr="00C41F36" w:rsidRDefault="005F30E4">
      <w:pPr>
        <w:rPr>
          <w:b/>
        </w:rPr>
      </w:pPr>
      <w:r w:rsidRPr="00C41F36">
        <w:rPr>
          <w:b/>
        </w:rPr>
        <w:t xml:space="preserve">  </w:t>
      </w:r>
      <w:r w:rsidR="006B132C">
        <w:rPr>
          <w:b/>
        </w:rPr>
        <w:t xml:space="preserve">  </w:t>
      </w:r>
      <w:r w:rsidRPr="00C41F36">
        <w:rPr>
          <w:b/>
        </w:rPr>
        <w:t>Next update due: January 2027</w:t>
      </w:r>
    </w:p>
    <w:sectPr w:rsidR="005F30E4" w:rsidRPr="00C41F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700" w:right="3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B9F" w:rsidRDefault="002E6B9F" w:rsidP="002E6B9F">
      <w:r>
        <w:separator/>
      </w:r>
    </w:p>
  </w:endnote>
  <w:endnote w:type="continuationSeparator" w:id="0">
    <w:p w:rsidR="002E6B9F" w:rsidRDefault="002E6B9F" w:rsidP="002E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B6D" w:rsidRDefault="006F2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B6D" w:rsidRDefault="006F2B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B6D" w:rsidRDefault="006F2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B9F" w:rsidRDefault="002E6B9F" w:rsidP="002E6B9F">
      <w:r>
        <w:separator/>
      </w:r>
    </w:p>
  </w:footnote>
  <w:footnote w:type="continuationSeparator" w:id="0">
    <w:p w:rsidR="002E6B9F" w:rsidRDefault="002E6B9F" w:rsidP="002E6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B6D" w:rsidRDefault="006F2B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B9F" w:rsidRDefault="00DC1ABA">
    <w:pPr>
      <w:pStyle w:val="Header"/>
    </w:pPr>
    <w:r>
      <w:t xml:space="preserve">  ETC International College</w:t>
    </w:r>
    <w:r>
      <w:tab/>
      <w:t xml:space="preserve">                                                         </w:t>
    </w:r>
    <w:r w:rsidR="00296587">
      <w:t xml:space="preserve">                         </w:t>
    </w:r>
    <w:r>
      <w:t xml:space="preserve"> Quiz: Keeping Children Safe in Education </w:t>
    </w:r>
    <w:bookmarkStart w:id="0" w:name="_GoBack"/>
    <w:bookmarkEnd w:id="0"/>
    <w:r w:rsidR="00296587">
      <w:t>All Staff</w:t>
    </w:r>
    <w:r>
      <w:t xml:space="preserve">  </w:t>
    </w:r>
  </w:p>
  <w:p w:rsidR="002E6B9F" w:rsidRDefault="002E6B9F">
    <w:pPr>
      <w:pStyle w:val="Header"/>
    </w:pPr>
  </w:p>
  <w:p w:rsidR="00DC1ABA" w:rsidRDefault="00DC1ABA" w:rsidP="00DC1ABA">
    <w:pPr>
      <w:ind w:left="2880"/>
      <w:rPr>
        <w:rFonts w:cstheme="minorHAnsi"/>
        <w:color w:val="586180"/>
        <w:sz w:val="40"/>
        <w:szCs w:val="40"/>
      </w:rPr>
    </w:pPr>
    <w:r w:rsidRPr="00D369D2">
      <w:rPr>
        <w:rFonts w:cstheme="minorHAnsi"/>
        <w:noProof/>
        <w:lang w:eastAsia="en-GB"/>
      </w:rPr>
      <w:drawing>
        <wp:anchor distT="0" distB="0" distL="114300" distR="114300" simplePos="0" relativeHeight="251661312" behindDoc="1" locked="0" layoutInCell="1" allowOverlap="1" wp14:anchorId="35D1D969" wp14:editId="4E8E653F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1228725" cy="12287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69D2">
      <w:rPr>
        <w:rFonts w:cstheme="minorHAnsi"/>
        <w:b/>
        <w:color w:val="586180"/>
        <w:sz w:val="52"/>
      </w:rPr>
      <w:t>ETC International College</w:t>
    </w:r>
    <w:r w:rsidRPr="00D369D2">
      <w:rPr>
        <w:rFonts w:cstheme="minorHAnsi"/>
        <w:b/>
        <w:color w:val="586180"/>
        <w:sz w:val="52"/>
      </w:rPr>
      <w:br/>
    </w:r>
    <w:r>
      <w:rPr>
        <w:rFonts w:cstheme="minorHAnsi"/>
        <w:color w:val="586180"/>
        <w:sz w:val="40"/>
        <w:szCs w:val="40"/>
      </w:rPr>
      <w:t>Quiz: Keeping Children Safe in Education</w:t>
    </w:r>
  </w:p>
  <w:p w:rsidR="00DC1ABA" w:rsidRDefault="00DC1ABA" w:rsidP="006B132C">
    <w:pPr>
      <w:ind w:left="2880"/>
    </w:pPr>
    <w:r>
      <w:rPr>
        <w:rFonts w:cstheme="minorHAnsi"/>
        <w:color w:val="586180"/>
        <w:sz w:val="40"/>
        <w:szCs w:val="40"/>
      </w:rPr>
      <w:t>A</w:t>
    </w:r>
    <w:r w:rsidR="00296587">
      <w:rPr>
        <w:rFonts w:cstheme="minorHAnsi"/>
        <w:color w:val="586180"/>
        <w:sz w:val="40"/>
        <w:szCs w:val="40"/>
      </w:rPr>
      <w:t xml:space="preserve">ll </w:t>
    </w:r>
    <w:r>
      <w:rPr>
        <w:rFonts w:cstheme="minorHAnsi"/>
        <w:color w:val="586180"/>
        <w:sz w:val="40"/>
        <w:szCs w:val="40"/>
      </w:rPr>
      <w:t>Staff</w:t>
    </w:r>
    <w:r w:rsidRPr="00D369D2">
      <w:rPr>
        <w:rFonts w:cstheme="minorHAnsi"/>
        <w:color w:val="586180"/>
        <w:sz w:val="40"/>
        <w:szCs w:val="40"/>
      </w:rPr>
      <w:br/>
    </w:r>
    <w:r>
      <w:rPr>
        <w:rFonts w:cstheme="minorHAnsi"/>
        <w:color w:val="586180"/>
        <w:sz w:val="30"/>
        <w:szCs w:val="30"/>
      </w:rPr>
      <w:t>January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B6D" w:rsidRDefault="006F2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9"/>
    <w:rsid w:val="00296587"/>
    <w:rsid w:val="002A6D90"/>
    <w:rsid w:val="002E6B9F"/>
    <w:rsid w:val="005F30E4"/>
    <w:rsid w:val="006B132C"/>
    <w:rsid w:val="006B5419"/>
    <w:rsid w:val="006F2B6D"/>
    <w:rsid w:val="009D66BB"/>
    <w:rsid w:val="00BC0BEC"/>
    <w:rsid w:val="00C41F36"/>
    <w:rsid w:val="00DC1ABA"/>
    <w:rsid w:val="00F2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D92C"/>
  <w15:docId w15:val="{16C72D8D-1E51-4B5A-AC5A-618E6C24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E6B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B9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E6B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B9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Rouse</dc:creator>
  <cp:lastModifiedBy>Helen Rouse</cp:lastModifiedBy>
  <cp:revision>3</cp:revision>
  <cp:lastPrinted>2024-03-04T14:08:00Z</cp:lastPrinted>
  <dcterms:created xsi:type="dcterms:W3CDTF">2024-03-25T15:59:00Z</dcterms:created>
  <dcterms:modified xsi:type="dcterms:W3CDTF">2024-03-28T14:19:00Z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2024-01-02T00:00:00Z</vt:filetime>
  </property>
  <property fmtid="{D5CDD505-2E9C-101B-9397-08002B2CF9AE}" pid="5" name="Producer">
    <vt:lpwstr>Microsoft® Word 2010</vt:lpwstr>
  </property>
</Properties>
</file>